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F457C" w14:textId="77777777" w:rsidR="000A1606" w:rsidRPr="000A1606" w:rsidRDefault="00211C71" w:rsidP="00211C71">
      <w:pPr>
        <w:jc w:val="center"/>
        <w:rPr>
          <w:b/>
          <w:u w:val="single"/>
        </w:rPr>
      </w:pPr>
      <w:r w:rsidRPr="000A1606">
        <w:rPr>
          <w:b/>
          <w:u w:val="single"/>
        </w:rPr>
        <w:t>I-</w:t>
      </w:r>
      <w:r w:rsidR="000A1606" w:rsidRPr="000A1606">
        <w:rPr>
          <w:b/>
          <w:u w:val="single"/>
        </w:rPr>
        <w:t xml:space="preserve">20 at Savannah River Bridge </w:t>
      </w:r>
    </w:p>
    <w:p w14:paraId="4F6C4890" w14:textId="4A36545A" w:rsidR="00211C71" w:rsidRPr="000A1606" w:rsidRDefault="000A1606" w:rsidP="000A1606">
      <w:pPr>
        <w:jc w:val="center"/>
        <w:rPr>
          <w:b/>
          <w:u w:val="single"/>
        </w:rPr>
      </w:pPr>
      <w:r w:rsidRPr="000A1606">
        <w:rPr>
          <w:b/>
          <w:u w:val="single"/>
        </w:rPr>
        <w:t>Replacements and Widening</w:t>
      </w:r>
      <w:r w:rsidR="00211C71" w:rsidRPr="000A1606">
        <w:rPr>
          <w:b/>
          <w:u w:val="single"/>
        </w:rPr>
        <w:t xml:space="preserve"> </w:t>
      </w:r>
    </w:p>
    <w:p w14:paraId="08289FAC" w14:textId="77777777" w:rsidR="005F1245" w:rsidRPr="000A1606" w:rsidRDefault="005F1245" w:rsidP="00CC612D">
      <w:pPr>
        <w:jc w:val="center"/>
        <w:rPr>
          <w:u w:val="single"/>
        </w:rPr>
      </w:pPr>
    </w:p>
    <w:p w14:paraId="3394C49C" w14:textId="71392CAC" w:rsidR="00394B79" w:rsidRPr="000A1606" w:rsidRDefault="00394B79" w:rsidP="00394B79">
      <w:pPr>
        <w:jc w:val="center"/>
      </w:pPr>
      <w:r w:rsidRPr="000A1606">
        <w:t>P.I. Number</w:t>
      </w:r>
      <w:r w:rsidR="000A1606" w:rsidRPr="000A1606">
        <w:t>: 210327-</w:t>
      </w:r>
    </w:p>
    <w:p w14:paraId="6D476C1C" w14:textId="7F1A5A98" w:rsidR="005F1245" w:rsidRPr="000A1606" w:rsidRDefault="000A1606" w:rsidP="00394B79">
      <w:pPr>
        <w:jc w:val="center"/>
      </w:pPr>
      <w:r w:rsidRPr="000A1606">
        <w:t>Richmond</w:t>
      </w:r>
      <w:r w:rsidR="0086382B" w:rsidRPr="000A1606">
        <w:t xml:space="preserve"> County</w:t>
      </w:r>
      <w:r w:rsidRPr="000A1606">
        <w:t>, GA and Aiken County, SC</w:t>
      </w:r>
    </w:p>
    <w:p w14:paraId="680B6D66" w14:textId="77777777" w:rsidR="00BA3D8B" w:rsidRPr="000A1606" w:rsidRDefault="00BA3D8B" w:rsidP="00BA3D8B">
      <w:pPr>
        <w:jc w:val="center"/>
        <w:rPr>
          <w:u w:val="single"/>
        </w:rPr>
      </w:pPr>
    </w:p>
    <w:p w14:paraId="1970CC61" w14:textId="1D3F273A" w:rsidR="007D2264" w:rsidRPr="000A1606" w:rsidRDefault="009B5863" w:rsidP="00CC612D">
      <w:pPr>
        <w:spacing w:after="120"/>
        <w:jc w:val="center"/>
        <w:rPr>
          <w:u w:val="single"/>
        </w:rPr>
      </w:pPr>
      <w:r w:rsidRPr="000A1606">
        <w:rPr>
          <w:u w:val="single"/>
        </w:rPr>
        <w:t xml:space="preserve">Date: </w:t>
      </w:r>
      <w:r w:rsidR="000A1606" w:rsidRPr="000A1606">
        <w:rPr>
          <w:u w:val="single"/>
        </w:rPr>
        <w:t>February 6, 2018</w:t>
      </w:r>
    </w:p>
    <w:p w14:paraId="175D756A" w14:textId="77777777" w:rsidR="000D2BA1" w:rsidRPr="000A1606" w:rsidRDefault="000D2BA1" w:rsidP="00BA2DCE">
      <w:pPr>
        <w:spacing w:after="120"/>
        <w:rPr>
          <w:b/>
        </w:rPr>
      </w:pPr>
      <w:r w:rsidRPr="000A1606">
        <w:rPr>
          <w:b/>
        </w:rPr>
        <w:t>Disclaimer:</w:t>
      </w:r>
    </w:p>
    <w:p w14:paraId="776E249E" w14:textId="1C91C663" w:rsidR="000D2BA1" w:rsidRPr="000A1606" w:rsidRDefault="000D2BA1" w:rsidP="000D2BA1">
      <w:pPr>
        <w:pStyle w:val="ListParagraph"/>
        <w:numPr>
          <w:ilvl w:val="0"/>
          <w:numId w:val="4"/>
        </w:numPr>
        <w:spacing w:after="120"/>
        <w:jc w:val="both"/>
      </w:pPr>
      <w:r w:rsidRPr="000A1606">
        <w:t xml:space="preserve">Please be advised that this information is preliminary and </w:t>
      </w:r>
      <w:proofErr w:type="gramStart"/>
      <w:r w:rsidRPr="000A1606">
        <w:t>is provided</w:t>
      </w:r>
      <w:proofErr w:type="gramEnd"/>
      <w:r w:rsidRPr="000A1606">
        <w:t xml:space="preserve"> for information only.  All final scope requirements will be included in the </w:t>
      </w:r>
      <w:r w:rsidR="00025033">
        <w:t>Request for Proposals (</w:t>
      </w:r>
      <w:r w:rsidR="00982001" w:rsidRPr="000A1606">
        <w:t>RFP</w:t>
      </w:r>
      <w:r w:rsidR="00025033">
        <w:t>)</w:t>
      </w:r>
      <w:r w:rsidRPr="000A1606">
        <w:t>.</w:t>
      </w:r>
    </w:p>
    <w:p w14:paraId="577FBBAE" w14:textId="77777777" w:rsidR="00FD261F" w:rsidRPr="000A1606" w:rsidRDefault="00FD261F" w:rsidP="008E38F5">
      <w:pPr>
        <w:autoSpaceDE w:val="0"/>
        <w:autoSpaceDN w:val="0"/>
        <w:adjustRightInd w:val="0"/>
        <w:spacing w:after="120"/>
        <w:jc w:val="both"/>
      </w:pPr>
      <w:r w:rsidRPr="000A1606">
        <w:rPr>
          <w:b/>
        </w:rPr>
        <w:t xml:space="preserve">Project </w:t>
      </w:r>
      <w:r w:rsidR="000D2BA1" w:rsidRPr="000A1606">
        <w:rPr>
          <w:b/>
        </w:rPr>
        <w:t>Information</w:t>
      </w:r>
      <w:r w:rsidRPr="000A1606">
        <w:rPr>
          <w:b/>
        </w:rPr>
        <w:t>:</w:t>
      </w:r>
    </w:p>
    <w:p w14:paraId="5A4FECD5" w14:textId="77777777" w:rsidR="009D73FE" w:rsidRPr="000A1606" w:rsidRDefault="009D73FE" w:rsidP="009D73FE">
      <w:pPr>
        <w:pStyle w:val="ListParagraph"/>
        <w:numPr>
          <w:ilvl w:val="0"/>
          <w:numId w:val="4"/>
        </w:numPr>
        <w:spacing w:before="120" w:after="120"/>
        <w:jc w:val="both"/>
      </w:pPr>
      <w:r w:rsidRPr="000A1606">
        <w:t xml:space="preserve">Provide design, permitting, utility </w:t>
      </w:r>
      <w:r w:rsidR="001B0777" w:rsidRPr="000A1606">
        <w:t>coordination</w:t>
      </w:r>
      <w:r w:rsidR="001B0777" w:rsidRPr="000A1606" w:rsidDel="001B0777">
        <w:t xml:space="preserve"> </w:t>
      </w:r>
      <w:r w:rsidRPr="000A1606">
        <w:t xml:space="preserve">and/or utility </w:t>
      </w:r>
      <w:r w:rsidR="001B0777" w:rsidRPr="000A1606">
        <w:t>relocation</w:t>
      </w:r>
      <w:r w:rsidRPr="000A1606">
        <w:t>, construction and any other related services n</w:t>
      </w:r>
      <w:r w:rsidR="00F14141" w:rsidRPr="000A1606">
        <w:t>ecessary to build the Project.</w:t>
      </w:r>
    </w:p>
    <w:p w14:paraId="473D936D" w14:textId="4E02A7A0" w:rsidR="000C3220" w:rsidRDefault="00A90563" w:rsidP="00E03E16">
      <w:pPr>
        <w:pStyle w:val="ListParagraph"/>
        <w:numPr>
          <w:ilvl w:val="0"/>
          <w:numId w:val="4"/>
        </w:numPr>
        <w:spacing w:after="240"/>
      </w:pPr>
      <w:r w:rsidRPr="000A1606">
        <w:t xml:space="preserve">A Design-Build Team </w:t>
      </w:r>
      <w:r w:rsidR="0086382B" w:rsidRPr="000A1606">
        <w:t>shall be responsible for</w:t>
      </w:r>
      <w:r w:rsidRPr="000A1606">
        <w:t xml:space="preserve"> design and construction</w:t>
      </w:r>
      <w:r w:rsidR="00E03E16" w:rsidRPr="000A1606">
        <w:t xml:space="preserve"> of the Project. </w:t>
      </w:r>
      <w:r w:rsidR="0086382B" w:rsidRPr="000A1606">
        <w:t xml:space="preserve">The work consists of the </w:t>
      </w:r>
      <w:r w:rsidR="000A1606" w:rsidRPr="000A1606">
        <w:t xml:space="preserve">replacement of the I-20 bridges over Savannah River and Augusta Canal and additional widening of I-20.  The widening limits extend between </w:t>
      </w:r>
      <w:proofErr w:type="spellStart"/>
      <w:r w:rsidR="000A1606" w:rsidRPr="000A1606">
        <w:t>Riverwatch</w:t>
      </w:r>
      <w:proofErr w:type="spellEnd"/>
      <w:r w:rsidR="000A1606" w:rsidRPr="000A1606">
        <w:t xml:space="preserve"> Parkway in Richmond County, GA and West </w:t>
      </w:r>
      <w:proofErr w:type="spellStart"/>
      <w:r w:rsidR="000A1606" w:rsidRPr="000A1606">
        <w:t>Mar</w:t>
      </w:r>
      <w:bookmarkStart w:id="0" w:name="_GoBack"/>
      <w:bookmarkEnd w:id="0"/>
      <w:r w:rsidR="000A1606" w:rsidRPr="000A1606">
        <w:t>tintown</w:t>
      </w:r>
      <w:proofErr w:type="spellEnd"/>
      <w:r w:rsidR="000A1606" w:rsidRPr="000A1606">
        <w:t xml:space="preserve"> Road in Aiken County, SC.  </w:t>
      </w:r>
    </w:p>
    <w:p w14:paraId="194705A0" w14:textId="5AF2C0AC" w:rsidR="004231BB" w:rsidRDefault="004231BB" w:rsidP="004231BB">
      <w:pPr>
        <w:pStyle w:val="ListParagraph"/>
        <w:numPr>
          <w:ilvl w:val="0"/>
          <w:numId w:val="4"/>
        </w:numPr>
        <w:spacing w:after="240"/>
      </w:pPr>
      <w:r>
        <w:t xml:space="preserve">The bridge replacement list </w:t>
      </w:r>
      <w:r>
        <w:t>is</w:t>
      </w:r>
      <w:r>
        <w:t xml:space="preserve"> as follows:</w:t>
      </w:r>
    </w:p>
    <w:tbl>
      <w:tblPr>
        <w:tblW w:w="8483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661"/>
        <w:gridCol w:w="1704"/>
        <w:gridCol w:w="1485"/>
      </w:tblGrid>
      <w:tr w:rsidR="004231BB" w:rsidRPr="00D22196" w14:paraId="5B9E23CE" w14:textId="77777777" w:rsidTr="008203E4">
        <w:trPr>
          <w:trHeight w:val="153"/>
        </w:trPr>
        <w:tc>
          <w:tcPr>
            <w:tcW w:w="2633" w:type="dxa"/>
            <w:shd w:val="clear" w:color="auto" w:fill="4E81BD"/>
          </w:tcPr>
          <w:p w14:paraId="54AF912F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22196">
              <w:rPr>
                <w:rFonts w:ascii="Times New Roman" w:hAnsi="Times New Roman" w:cs="Times New Roman"/>
                <w:b/>
                <w:bCs/>
              </w:rPr>
              <w:t>ID Number</w:t>
            </w:r>
          </w:p>
        </w:tc>
        <w:tc>
          <w:tcPr>
            <w:tcW w:w="2661" w:type="dxa"/>
            <w:shd w:val="clear" w:color="auto" w:fill="4E81BD"/>
          </w:tcPr>
          <w:p w14:paraId="6E618B8B" w14:textId="482CF890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Roadway Name</w:t>
            </w:r>
          </w:p>
        </w:tc>
        <w:tc>
          <w:tcPr>
            <w:tcW w:w="1704" w:type="dxa"/>
            <w:shd w:val="clear" w:color="auto" w:fill="4E81BD"/>
          </w:tcPr>
          <w:p w14:paraId="2F333AAC" w14:textId="63F7DD58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Feature Crossed</w:t>
            </w:r>
          </w:p>
        </w:tc>
        <w:tc>
          <w:tcPr>
            <w:tcW w:w="1485" w:type="dxa"/>
            <w:shd w:val="clear" w:color="auto" w:fill="4E81BD"/>
          </w:tcPr>
          <w:p w14:paraId="5B5EB6F8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22196">
              <w:rPr>
                <w:rFonts w:ascii="Times New Roman" w:hAnsi="Times New Roman" w:cs="Times New Roman"/>
                <w:b/>
                <w:bCs/>
              </w:rPr>
              <w:t>Disposition</w:t>
            </w:r>
          </w:p>
        </w:tc>
      </w:tr>
      <w:tr w:rsidR="004231BB" w:rsidRPr="00D22196" w14:paraId="3D699A17" w14:textId="77777777" w:rsidTr="008203E4">
        <w:trPr>
          <w:trHeight w:val="153"/>
        </w:trPr>
        <w:tc>
          <w:tcPr>
            <w:tcW w:w="2633" w:type="dxa"/>
            <w:shd w:val="clear" w:color="auto" w:fill="4E81BD"/>
          </w:tcPr>
          <w:p w14:paraId="29377257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245-0051</w:t>
            </w:r>
            <w:r w:rsidRPr="00D22196">
              <w:rPr>
                <w:rFonts w:ascii="Times New Roman" w:hAnsi="Times New Roman" w:cs="Times New Roman"/>
                <w:b/>
                <w:bCs/>
              </w:rPr>
              <w:t>-0</w:t>
            </w:r>
          </w:p>
        </w:tc>
        <w:tc>
          <w:tcPr>
            <w:tcW w:w="2661" w:type="dxa"/>
            <w:shd w:val="clear" w:color="auto" w:fill="D0D8E8"/>
          </w:tcPr>
          <w:p w14:paraId="4F2A340B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I-20</w:t>
            </w:r>
          </w:p>
        </w:tc>
        <w:tc>
          <w:tcPr>
            <w:tcW w:w="1704" w:type="dxa"/>
            <w:shd w:val="clear" w:color="auto" w:fill="D0D8E8"/>
          </w:tcPr>
          <w:p w14:paraId="211B6BEE" w14:textId="30241C3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Savannah River</w:t>
            </w:r>
          </w:p>
        </w:tc>
        <w:tc>
          <w:tcPr>
            <w:tcW w:w="1485" w:type="dxa"/>
            <w:shd w:val="clear" w:color="auto" w:fill="D0D8E8"/>
          </w:tcPr>
          <w:p w14:paraId="34084C73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22196">
              <w:rPr>
                <w:rFonts w:ascii="Times New Roman" w:hAnsi="Times New Roman" w:cs="Times New Roman"/>
              </w:rPr>
              <w:t>Replace</w:t>
            </w:r>
          </w:p>
        </w:tc>
      </w:tr>
      <w:tr w:rsidR="004231BB" w:rsidRPr="00D22196" w14:paraId="60A11B65" w14:textId="77777777" w:rsidTr="008203E4">
        <w:trPr>
          <w:trHeight w:val="153"/>
        </w:trPr>
        <w:tc>
          <w:tcPr>
            <w:tcW w:w="2633" w:type="dxa"/>
            <w:shd w:val="clear" w:color="auto" w:fill="4E81BD"/>
          </w:tcPr>
          <w:p w14:paraId="174934AE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245-0052</w:t>
            </w:r>
            <w:r w:rsidRPr="00D22196">
              <w:rPr>
                <w:rFonts w:ascii="Times New Roman" w:hAnsi="Times New Roman" w:cs="Times New Roman"/>
                <w:b/>
                <w:bCs/>
              </w:rPr>
              <w:t>-0</w:t>
            </w:r>
          </w:p>
        </w:tc>
        <w:tc>
          <w:tcPr>
            <w:tcW w:w="2661" w:type="dxa"/>
            <w:shd w:val="clear" w:color="auto" w:fill="E9EDF4"/>
          </w:tcPr>
          <w:p w14:paraId="6E76C642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I-20</w:t>
            </w:r>
          </w:p>
        </w:tc>
        <w:tc>
          <w:tcPr>
            <w:tcW w:w="1704" w:type="dxa"/>
            <w:shd w:val="clear" w:color="auto" w:fill="E9EDF4"/>
          </w:tcPr>
          <w:p w14:paraId="5DA0C404" w14:textId="745B4876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Savannah River</w:t>
            </w:r>
          </w:p>
        </w:tc>
        <w:tc>
          <w:tcPr>
            <w:tcW w:w="1485" w:type="dxa"/>
            <w:shd w:val="clear" w:color="auto" w:fill="E9EDF4"/>
          </w:tcPr>
          <w:p w14:paraId="7B8CB8F9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22196">
              <w:rPr>
                <w:rFonts w:ascii="Times New Roman" w:hAnsi="Times New Roman" w:cs="Times New Roman"/>
              </w:rPr>
              <w:t>Replace</w:t>
            </w:r>
          </w:p>
        </w:tc>
      </w:tr>
      <w:tr w:rsidR="004231BB" w:rsidRPr="00D22196" w14:paraId="36D621C3" w14:textId="77777777" w:rsidTr="008203E4">
        <w:trPr>
          <w:trHeight w:val="153"/>
        </w:trPr>
        <w:tc>
          <w:tcPr>
            <w:tcW w:w="2633" w:type="dxa"/>
            <w:shd w:val="clear" w:color="auto" w:fill="4E81BD"/>
          </w:tcPr>
          <w:p w14:paraId="1FA4E41C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245-0053-0</w:t>
            </w:r>
          </w:p>
        </w:tc>
        <w:tc>
          <w:tcPr>
            <w:tcW w:w="2661" w:type="dxa"/>
            <w:shd w:val="clear" w:color="auto" w:fill="E9EDF4"/>
          </w:tcPr>
          <w:p w14:paraId="13CFC7AA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I-20</w:t>
            </w:r>
          </w:p>
        </w:tc>
        <w:tc>
          <w:tcPr>
            <w:tcW w:w="1704" w:type="dxa"/>
            <w:shd w:val="clear" w:color="auto" w:fill="E9EDF4"/>
          </w:tcPr>
          <w:p w14:paraId="252B6ECB" w14:textId="6CF7D8F1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Augusta Canal</w:t>
            </w:r>
          </w:p>
        </w:tc>
        <w:tc>
          <w:tcPr>
            <w:tcW w:w="1485" w:type="dxa"/>
            <w:shd w:val="clear" w:color="auto" w:fill="E9EDF4"/>
          </w:tcPr>
          <w:p w14:paraId="0E4637C4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Replace</w:t>
            </w:r>
          </w:p>
        </w:tc>
      </w:tr>
      <w:tr w:rsidR="004231BB" w:rsidRPr="00D22196" w14:paraId="18E47205" w14:textId="77777777" w:rsidTr="008203E4">
        <w:trPr>
          <w:trHeight w:val="153"/>
        </w:trPr>
        <w:tc>
          <w:tcPr>
            <w:tcW w:w="2633" w:type="dxa"/>
            <w:shd w:val="clear" w:color="auto" w:fill="4E81BD"/>
          </w:tcPr>
          <w:p w14:paraId="4FD9FB39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245-0054-0</w:t>
            </w:r>
          </w:p>
        </w:tc>
        <w:tc>
          <w:tcPr>
            <w:tcW w:w="2661" w:type="dxa"/>
            <w:shd w:val="clear" w:color="auto" w:fill="E9EDF4"/>
          </w:tcPr>
          <w:p w14:paraId="78879B30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I-20</w:t>
            </w:r>
          </w:p>
        </w:tc>
        <w:tc>
          <w:tcPr>
            <w:tcW w:w="1704" w:type="dxa"/>
            <w:shd w:val="clear" w:color="auto" w:fill="E9EDF4"/>
          </w:tcPr>
          <w:p w14:paraId="05596658" w14:textId="7B4A7BF9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Augusta Canal</w:t>
            </w:r>
          </w:p>
        </w:tc>
        <w:tc>
          <w:tcPr>
            <w:tcW w:w="1485" w:type="dxa"/>
            <w:shd w:val="clear" w:color="auto" w:fill="E9EDF4"/>
          </w:tcPr>
          <w:p w14:paraId="51B7F2A5" w14:textId="77777777" w:rsidR="004231BB" w:rsidRPr="00D22196" w:rsidRDefault="004231BB" w:rsidP="004231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Replace</w:t>
            </w:r>
          </w:p>
        </w:tc>
      </w:tr>
    </w:tbl>
    <w:p w14:paraId="73830B58" w14:textId="77777777" w:rsidR="004231BB" w:rsidRPr="004231BB" w:rsidRDefault="004231BB" w:rsidP="008E38F5">
      <w:pPr>
        <w:tabs>
          <w:tab w:val="left" w:pos="4125"/>
        </w:tabs>
        <w:autoSpaceDE w:val="0"/>
        <w:autoSpaceDN w:val="0"/>
        <w:adjustRightInd w:val="0"/>
        <w:spacing w:after="120"/>
        <w:jc w:val="both"/>
        <w:rPr>
          <w:b/>
          <w:sz w:val="20"/>
          <w:szCs w:val="20"/>
        </w:rPr>
      </w:pPr>
    </w:p>
    <w:p w14:paraId="757D745D" w14:textId="77777777" w:rsidR="00EE4B7D" w:rsidRPr="000A1606" w:rsidRDefault="00BA3D8B" w:rsidP="008E38F5">
      <w:pPr>
        <w:tabs>
          <w:tab w:val="left" w:pos="4125"/>
        </w:tabs>
        <w:autoSpaceDE w:val="0"/>
        <w:autoSpaceDN w:val="0"/>
        <w:adjustRightInd w:val="0"/>
        <w:spacing w:after="120"/>
        <w:jc w:val="both"/>
        <w:rPr>
          <w:b/>
        </w:rPr>
      </w:pPr>
      <w:r w:rsidRPr="000A1606">
        <w:rPr>
          <w:b/>
        </w:rPr>
        <w:t>Environmental</w:t>
      </w:r>
      <w:r w:rsidR="00EE4B7D" w:rsidRPr="000A1606">
        <w:rPr>
          <w:b/>
        </w:rPr>
        <w:t>:</w:t>
      </w:r>
      <w:r w:rsidR="008E38F5" w:rsidRPr="000A1606">
        <w:rPr>
          <w:b/>
        </w:rPr>
        <w:tab/>
      </w:r>
    </w:p>
    <w:p w14:paraId="68E61615" w14:textId="77777777" w:rsidR="008E38F5" w:rsidRPr="000A1606" w:rsidRDefault="00EE4B7D" w:rsidP="00BA2D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20"/>
        <w:jc w:val="both"/>
      </w:pPr>
      <w:r w:rsidRPr="000A1606">
        <w:t xml:space="preserve">The </w:t>
      </w:r>
      <w:r w:rsidR="00C36781" w:rsidRPr="000A1606">
        <w:t>N</w:t>
      </w:r>
      <w:r w:rsidR="0000367C" w:rsidRPr="000A1606">
        <w:t xml:space="preserve">ational </w:t>
      </w:r>
      <w:r w:rsidR="00CF6B13" w:rsidRPr="000A1606">
        <w:t>Environmental</w:t>
      </w:r>
      <w:r w:rsidR="0000367C" w:rsidRPr="000A1606">
        <w:t xml:space="preserve"> </w:t>
      </w:r>
      <w:r w:rsidR="00C36781" w:rsidRPr="000A1606">
        <w:t>P</w:t>
      </w:r>
      <w:r w:rsidR="0000367C" w:rsidRPr="000A1606">
        <w:t xml:space="preserve">olicy </w:t>
      </w:r>
      <w:r w:rsidR="00C36781" w:rsidRPr="000A1606">
        <w:t>A</w:t>
      </w:r>
      <w:r w:rsidR="0000367C" w:rsidRPr="000A1606">
        <w:t>ct (NEPA)</w:t>
      </w:r>
      <w:r w:rsidRPr="000A1606">
        <w:t xml:space="preserve"> </w:t>
      </w:r>
      <w:r w:rsidR="00C36781" w:rsidRPr="000A1606">
        <w:t>d</w:t>
      </w:r>
      <w:r w:rsidRPr="000A1606">
        <w:t>ocument</w:t>
      </w:r>
      <w:r w:rsidR="00C36781" w:rsidRPr="000A1606">
        <w:t xml:space="preserve"> is currently being prepared</w:t>
      </w:r>
      <w:r w:rsidR="000D2BA1" w:rsidRPr="000A1606">
        <w:t xml:space="preserve"> </w:t>
      </w:r>
      <w:r w:rsidR="0027424F" w:rsidRPr="000A1606">
        <w:t xml:space="preserve">which </w:t>
      </w:r>
      <w:proofErr w:type="gramStart"/>
      <w:r w:rsidR="001B0777" w:rsidRPr="000A1606">
        <w:t>is</w:t>
      </w:r>
      <w:r w:rsidR="0027424F" w:rsidRPr="000A1606">
        <w:t xml:space="preserve"> anticipated</w:t>
      </w:r>
      <w:proofErr w:type="gramEnd"/>
      <w:r w:rsidR="0027424F" w:rsidRPr="000A1606">
        <w:t xml:space="preserve"> to be </w:t>
      </w:r>
      <w:r w:rsidR="00982001" w:rsidRPr="000A1606">
        <w:t xml:space="preserve">a </w:t>
      </w:r>
      <w:r w:rsidR="0027424F" w:rsidRPr="000A1606">
        <w:t>Categorical Exclusion (CE)</w:t>
      </w:r>
      <w:r w:rsidR="005845D5" w:rsidRPr="000A1606">
        <w:t>.</w:t>
      </w:r>
      <w:r w:rsidR="00C36781" w:rsidRPr="000A1606">
        <w:t xml:space="preserve"> </w:t>
      </w:r>
    </w:p>
    <w:p w14:paraId="5DEA1F09" w14:textId="50CBD1F7" w:rsidR="00EE4B7D" w:rsidRDefault="000D2BA1" w:rsidP="00BA2D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20"/>
        <w:jc w:val="both"/>
      </w:pPr>
      <w:r w:rsidRPr="000A1606">
        <w:t xml:space="preserve">The </w:t>
      </w:r>
      <w:r w:rsidR="00B10FB5" w:rsidRPr="000A1606">
        <w:t>approved</w:t>
      </w:r>
      <w:r w:rsidR="00C36781" w:rsidRPr="000A1606">
        <w:t xml:space="preserve"> NEPA </w:t>
      </w:r>
      <w:r w:rsidR="001A7043" w:rsidRPr="000A1606">
        <w:t xml:space="preserve">document </w:t>
      </w:r>
      <w:proofErr w:type="gramStart"/>
      <w:r w:rsidR="001B0777" w:rsidRPr="000A1606">
        <w:t xml:space="preserve">is </w:t>
      </w:r>
      <w:r w:rsidR="00C36781" w:rsidRPr="000A1606">
        <w:t xml:space="preserve">anticipated </w:t>
      </w:r>
      <w:r w:rsidR="003B1F31" w:rsidRPr="000A1606">
        <w:t>to be approved</w:t>
      </w:r>
      <w:proofErr w:type="gramEnd"/>
      <w:r w:rsidR="003B1F31" w:rsidRPr="000A1606">
        <w:t xml:space="preserve"> by </w:t>
      </w:r>
      <w:r w:rsidR="000A1606" w:rsidRPr="000A1606">
        <w:t>summer</w:t>
      </w:r>
      <w:r w:rsidR="00D33A4B" w:rsidRPr="000A1606">
        <w:t xml:space="preserve"> 2018</w:t>
      </w:r>
      <w:r w:rsidR="003A1728" w:rsidRPr="000A1606">
        <w:t>.</w:t>
      </w:r>
    </w:p>
    <w:p w14:paraId="72A15680" w14:textId="408B24CA" w:rsidR="00350EBA" w:rsidRDefault="00350EBA" w:rsidP="00BA2D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20"/>
        <w:jc w:val="both"/>
      </w:pPr>
      <w:r>
        <w:t xml:space="preserve">The Department is coordinating with NMFS and USFWS to determine seasonal restriction periods for in-water activities.  The final requirements </w:t>
      </w:r>
      <w:proofErr w:type="gramStart"/>
      <w:r>
        <w:t>will be provided</w:t>
      </w:r>
      <w:proofErr w:type="gramEnd"/>
      <w:r>
        <w:t xml:space="preserve"> in the RFP.</w:t>
      </w:r>
    </w:p>
    <w:p w14:paraId="000E52CD" w14:textId="7856D54D" w:rsidR="00350EBA" w:rsidRPr="000A1606" w:rsidRDefault="00350EBA" w:rsidP="00BA2D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720"/>
        <w:jc w:val="both"/>
      </w:pPr>
      <w:r>
        <w:t xml:space="preserve">The Department is coordinating with Augusta Canal Authority to determine potential closure restrictions for the recreational multi-use path located adjacent to the Augusta Canal.  The final requirements </w:t>
      </w:r>
      <w:proofErr w:type="gramStart"/>
      <w:r>
        <w:t>will be provided</w:t>
      </w:r>
      <w:proofErr w:type="gramEnd"/>
      <w:r>
        <w:t xml:space="preserve"> in the RFP.</w:t>
      </w:r>
    </w:p>
    <w:p w14:paraId="79B57C53" w14:textId="77777777" w:rsidR="00C36781" w:rsidRPr="000A1606" w:rsidRDefault="000D2BA1" w:rsidP="00BA2DCE">
      <w:pPr>
        <w:autoSpaceDE w:val="0"/>
        <w:autoSpaceDN w:val="0"/>
        <w:adjustRightInd w:val="0"/>
        <w:spacing w:after="120"/>
        <w:jc w:val="both"/>
        <w:rPr>
          <w:b/>
        </w:rPr>
      </w:pPr>
      <w:r w:rsidRPr="000A1606">
        <w:rPr>
          <w:b/>
        </w:rPr>
        <w:t>Permitting</w:t>
      </w:r>
      <w:r w:rsidR="00C36781" w:rsidRPr="000A1606">
        <w:rPr>
          <w:b/>
        </w:rPr>
        <w:t>:</w:t>
      </w:r>
    </w:p>
    <w:p w14:paraId="426F771C" w14:textId="77777777" w:rsidR="00DE4282" w:rsidRPr="000A1606" w:rsidRDefault="00DE4282" w:rsidP="00DE42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</w:pPr>
      <w:r w:rsidRPr="000A1606">
        <w:t xml:space="preserve">The </w:t>
      </w:r>
      <w:r w:rsidR="001B0777" w:rsidRPr="000A1606">
        <w:t>Design-Build Team</w:t>
      </w:r>
      <w:r w:rsidRPr="000A1606">
        <w:t xml:space="preserve"> will prepare all applicable permit(s) to the Department’s satisfaction.  The Department will transmit permit(s) to the respective agency, and the </w:t>
      </w:r>
      <w:r w:rsidR="001B0777" w:rsidRPr="000A1606">
        <w:t>Design-Build Team</w:t>
      </w:r>
      <w:r w:rsidRPr="000A1606">
        <w:t xml:space="preserve"> will be responsible f</w:t>
      </w:r>
      <w:r w:rsidR="00F14141" w:rsidRPr="000A1606">
        <w:t>or satisfactorily addressing</w:t>
      </w:r>
      <w:r w:rsidRPr="000A1606">
        <w:t xml:space="preserve"> all comments.  </w:t>
      </w:r>
    </w:p>
    <w:p w14:paraId="493949DC" w14:textId="77777777" w:rsidR="00DE4282" w:rsidRPr="000A1606" w:rsidRDefault="00DE4282" w:rsidP="00572B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</w:pPr>
      <w:r w:rsidRPr="000A1606">
        <w:lastRenderedPageBreak/>
        <w:t xml:space="preserve">The </w:t>
      </w:r>
      <w:r w:rsidR="001B0777" w:rsidRPr="000A1606">
        <w:t>Design-Build Team</w:t>
      </w:r>
      <w:r w:rsidRPr="000A1606">
        <w:t xml:space="preserve"> will acquire all mitigation credits in the name of the Department as required under the approved permit.</w:t>
      </w:r>
    </w:p>
    <w:p w14:paraId="35D34AD9" w14:textId="77777777" w:rsidR="00E66F07" w:rsidRPr="000A1606" w:rsidRDefault="00E66F07" w:rsidP="000D2B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</w:pPr>
      <w:r w:rsidRPr="000A1606">
        <w:t xml:space="preserve">All site erosion control </w:t>
      </w:r>
      <w:r w:rsidR="00491986" w:rsidRPr="000A1606">
        <w:t>BMP’s</w:t>
      </w:r>
      <w:r w:rsidR="003B1F31" w:rsidRPr="000A1606">
        <w:t>, including obtaining any stream buffer variance</w:t>
      </w:r>
      <w:r w:rsidR="00F14141" w:rsidRPr="000A1606">
        <w:t>s</w:t>
      </w:r>
      <w:r w:rsidR="003B1F31" w:rsidRPr="000A1606">
        <w:t>,</w:t>
      </w:r>
      <w:r w:rsidR="00491986" w:rsidRPr="000A1606">
        <w:t xml:space="preserve"> </w:t>
      </w:r>
      <w:r w:rsidRPr="000A1606">
        <w:t>will be the responsibility of the Design-Build team.</w:t>
      </w:r>
    </w:p>
    <w:p w14:paraId="05EB3D14" w14:textId="77777777" w:rsidR="009A6176" w:rsidRPr="00025033" w:rsidRDefault="009A6176" w:rsidP="009A6176">
      <w:pPr>
        <w:autoSpaceDE w:val="0"/>
        <w:autoSpaceDN w:val="0"/>
        <w:adjustRightInd w:val="0"/>
        <w:spacing w:after="120"/>
        <w:jc w:val="both"/>
        <w:rPr>
          <w:b/>
        </w:rPr>
      </w:pPr>
      <w:r w:rsidRPr="00025033">
        <w:rPr>
          <w:b/>
        </w:rPr>
        <w:t>Geotechnical Scope of Work:</w:t>
      </w:r>
    </w:p>
    <w:p w14:paraId="2C92DE5E" w14:textId="421912D3" w:rsidR="001D46D3" w:rsidRPr="00025033" w:rsidRDefault="001D46D3" w:rsidP="00BA2D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025033">
        <w:t>The Department anticipates providing a</w:t>
      </w:r>
      <w:r w:rsidR="0066388E" w:rsidRPr="00025033">
        <w:t xml:space="preserve"> S</w:t>
      </w:r>
      <w:r w:rsidR="00982001" w:rsidRPr="00025033">
        <w:t>oil</w:t>
      </w:r>
      <w:r w:rsidR="0066388E" w:rsidRPr="00025033">
        <w:t xml:space="preserve"> Survey</w:t>
      </w:r>
      <w:r w:rsidR="00982001" w:rsidRPr="00025033">
        <w:t xml:space="preserve"> </w:t>
      </w:r>
      <w:r w:rsidR="000A1606" w:rsidRPr="00025033">
        <w:t xml:space="preserve">as a Reference Information Document (RID) with the RFP. </w:t>
      </w:r>
    </w:p>
    <w:p w14:paraId="27B2DE12" w14:textId="2C799110" w:rsidR="000A1606" w:rsidRPr="00025033" w:rsidRDefault="000A1606" w:rsidP="000A160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025033">
        <w:t xml:space="preserve">The Department will obtain geotechnical boring samples at each bridge replacement location.  Boring logs </w:t>
      </w:r>
      <w:proofErr w:type="gramStart"/>
      <w:r w:rsidRPr="00025033">
        <w:t>will be provided</w:t>
      </w:r>
      <w:proofErr w:type="gramEnd"/>
      <w:r w:rsidRPr="00025033">
        <w:t xml:space="preserve"> as RIDs with the RFP. </w:t>
      </w:r>
    </w:p>
    <w:p w14:paraId="7DC0D539" w14:textId="3EB20E8F" w:rsidR="00BA3D8B" w:rsidRPr="00025033" w:rsidRDefault="00BA3D8B" w:rsidP="00BA3D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025033">
        <w:t>The Department will provide readily available geotechnical information, e.g.</w:t>
      </w:r>
      <w:r w:rsidR="000A1606" w:rsidRPr="00025033">
        <w:t>,</w:t>
      </w:r>
      <w:r w:rsidRPr="00025033">
        <w:t xml:space="preserve"> existing Bridge Foundation Investigat</w:t>
      </w:r>
      <w:r w:rsidR="001C4103" w:rsidRPr="00025033">
        <w:t>ion</w:t>
      </w:r>
      <w:r w:rsidRPr="00025033">
        <w:t xml:space="preserve"> (BFI) report</w:t>
      </w:r>
      <w:r w:rsidR="0060286C" w:rsidRPr="00025033">
        <w:t>s</w:t>
      </w:r>
      <w:r w:rsidRPr="00025033">
        <w:t xml:space="preserve">, </w:t>
      </w:r>
      <w:r w:rsidR="000A1606" w:rsidRPr="00025033">
        <w:t xml:space="preserve">as RIDs </w:t>
      </w:r>
      <w:r w:rsidRPr="00025033">
        <w:t>in the RFP.</w:t>
      </w:r>
    </w:p>
    <w:p w14:paraId="69C0ED68" w14:textId="4682ECD7" w:rsidR="001B0777" w:rsidRPr="00025033" w:rsidRDefault="00982001" w:rsidP="00BA2D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025033">
        <w:t xml:space="preserve">The Design-Build </w:t>
      </w:r>
      <w:r w:rsidR="001B0777" w:rsidRPr="00025033">
        <w:t>T</w:t>
      </w:r>
      <w:r w:rsidRPr="00025033">
        <w:t>eam will be responsible for obtaining Bridge Foundation Investigation</w:t>
      </w:r>
      <w:r w:rsidR="0060286C" w:rsidRPr="00025033">
        <w:t>s</w:t>
      </w:r>
      <w:r w:rsidRPr="00025033">
        <w:t xml:space="preserve"> (BFI)</w:t>
      </w:r>
      <w:r w:rsidR="00D7559D" w:rsidRPr="00025033">
        <w:t xml:space="preserve"> and Wall Foundation Investigations (WFI) as necessary</w:t>
      </w:r>
      <w:r w:rsidRPr="00025033">
        <w:t>.</w:t>
      </w:r>
    </w:p>
    <w:p w14:paraId="296098CE" w14:textId="77777777" w:rsidR="00C0397B" w:rsidRPr="00025033" w:rsidRDefault="00C0397B" w:rsidP="00C0397B">
      <w:pPr>
        <w:autoSpaceDE w:val="0"/>
        <w:autoSpaceDN w:val="0"/>
        <w:adjustRightInd w:val="0"/>
        <w:spacing w:after="120"/>
        <w:jc w:val="both"/>
        <w:rPr>
          <w:b/>
        </w:rPr>
      </w:pPr>
      <w:r w:rsidRPr="00025033">
        <w:rPr>
          <w:b/>
        </w:rPr>
        <w:t>Pavement Design:</w:t>
      </w:r>
    </w:p>
    <w:p w14:paraId="79D2F17F" w14:textId="77777777" w:rsidR="00C0397B" w:rsidRPr="00025033" w:rsidRDefault="00C0397B" w:rsidP="00C0397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025033">
        <w:t xml:space="preserve">An approved pavement design will be included in the </w:t>
      </w:r>
      <w:r w:rsidR="00884BE1" w:rsidRPr="00025033">
        <w:t>Request for Proposals</w:t>
      </w:r>
      <w:r w:rsidR="00146846" w:rsidRPr="00025033">
        <w:t xml:space="preserve"> (</w:t>
      </w:r>
      <w:r w:rsidR="00884BE1" w:rsidRPr="00025033">
        <w:t>RFP</w:t>
      </w:r>
      <w:r w:rsidR="00146846" w:rsidRPr="00025033">
        <w:t>)</w:t>
      </w:r>
      <w:r w:rsidRPr="00025033">
        <w:t>.</w:t>
      </w:r>
    </w:p>
    <w:p w14:paraId="2C878D19" w14:textId="77777777" w:rsidR="00BA2DCE" w:rsidRPr="00025033" w:rsidRDefault="00BA2DCE" w:rsidP="00BA2DCE">
      <w:pPr>
        <w:spacing w:after="120"/>
        <w:jc w:val="both"/>
        <w:rPr>
          <w:b/>
        </w:rPr>
      </w:pPr>
      <w:r w:rsidRPr="00025033">
        <w:rPr>
          <w:b/>
        </w:rPr>
        <w:t>Survey Scope of Work:</w:t>
      </w:r>
    </w:p>
    <w:p w14:paraId="673CCA93" w14:textId="320BEDC6" w:rsidR="00BA2DCE" w:rsidRPr="00025033" w:rsidRDefault="001D46D3" w:rsidP="00BA2DCE">
      <w:pPr>
        <w:pStyle w:val="ListParagraph"/>
        <w:numPr>
          <w:ilvl w:val="0"/>
          <w:numId w:val="14"/>
        </w:numPr>
        <w:spacing w:after="120"/>
        <w:ind w:left="720"/>
        <w:jc w:val="both"/>
      </w:pPr>
      <w:r w:rsidRPr="00025033">
        <w:t xml:space="preserve">The Department </w:t>
      </w:r>
      <w:r w:rsidR="00C14930" w:rsidRPr="00025033">
        <w:t xml:space="preserve">will make available a survey database </w:t>
      </w:r>
      <w:r w:rsidR="00025033" w:rsidRPr="00025033">
        <w:t xml:space="preserve">as a RID. </w:t>
      </w:r>
    </w:p>
    <w:p w14:paraId="22346915" w14:textId="77777777" w:rsidR="00C0397B" w:rsidRPr="00025033" w:rsidRDefault="00C0397B" w:rsidP="00C0397B">
      <w:pPr>
        <w:autoSpaceDE w:val="0"/>
        <w:autoSpaceDN w:val="0"/>
        <w:adjustRightInd w:val="0"/>
        <w:spacing w:after="120"/>
        <w:jc w:val="both"/>
        <w:rPr>
          <w:b/>
        </w:rPr>
      </w:pPr>
      <w:r w:rsidRPr="00025033">
        <w:rPr>
          <w:b/>
        </w:rPr>
        <w:t>Critical Path Method:</w:t>
      </w:r>
    </w:p>
    <w:p w14:paraId="4FB011E3" w14:textId="77777777" w:rsidR="00C0397B" w:rsidRPr="00025033" w:rsidRDefault="00C0397B" w:rsidP="00C0397B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025033">
        <w:t>The Department anticipates using a Critical Path Method (CPM) schedule requirement for this project.</w:t>
      </w:r>
    </w:p>
    <w:p w14:paraId="30AB0157" w14:textId="77777777" w:rsidR="00BA2DCE" w:rsidRPr="00025033" w:rsidRDefault="00394B79" w:rsidP="00BA2DCE">
      <w:pPr>
        <w:autoSpaceDE w:val="0"/>
        <w:autoSpaceDN w:val="0"/>
        <w:adjustRightInd w:val="0"/>
        <w:spacing w:after="120"/>
        <w:rPr>
          <w:b/>
          <w:bCs/>
        </w:rPr>
      </w:pPr>
      <w:r w:rsidRPr="00025033">
        <w:rPr>
          <w:b/>
          <w:bCs/>
        </w:rPr>
        <w:t>Utility Scope of Work</w:t>
      </w:r>
      <w:r w:rsidR="00BA2DCE" w:rsidRPr="00025033">
        <w:rPr>
          <w:b/>
          <w:bCs/>
        </w:rPr>
        <w:t>:</w:t>
      </w:r>
    </w:p>
    <w:p w14:paraId="2B5F3236" w14:textId="77777777" w:rsidR="00BA3D8B" w:rsidRPr="00025033" w:rsidRDefault="00BA3D8B" w:rsidP="00BA3D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</w:pPr>
      <w:r w:rsidRPr="00025033">
        <w:t>All Design-Build projects at the Department are Public Interest Determination (PID).</w:t>
      </w:r>
    </w:p>
    <w:p w14:paraId="7E15FFA8" w14:textId="32388533" w:rsidR="00BA3D8B" w:rsidRPr="00025033" w:rsidRDefault="00BA3D8B" w:rsidP="00BA3D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</w:pPr>
      <w:r w:rsidRPr="00025033">
        <w:t xml:space="preserve">The Department will </w:t>
      </w:r>
      <w:r w:rsidR="0060286C" w:rsidRPr="00025033">
        <w:t xml:space="preserve">provide </w:t>
      </w:r>
      <w:r w:rsidRPr="00025033">
        <w:t>SUE QL-</w:t>
      </w:r>
      <w:r w:rsidR="00025033" w:rsidRPr="00025033">
        <w:t>D</w:t>
      </w:r>
      <w:r w:rsidRPr="00025033">
        <w:t xml:space="preserve"> information.</w:t>
      </w:r>
    </w:p>
    <w:p w14:paraId="2CFDB928" w14:textId="77777777" w:rsidR="00BA3D8B" w:rsidRPr="00025033" w:rsidRDefault="00BA3D8B" w:rsidP="00BA3D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</w:pPr>
      <w:r w:rsidRPr="00025033">
        <w:t>The Design-Build Team will be responsible for coordinating and/or relocating all affected utilities or obtaining no-conflict letters from all utility owners.</w:t>
      </w:r>
    </w:p>
    <w:p w14:paraId="1CB50761" w14:textId="77777777" w:rsidR="00BA3D8B" w:rsidRPr="00350EBA" w:rsidRDefault="00BA3D8B" w:rsidP="00BA3D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</w:pPr>
      <w:r w:rsidRPr="00025033">
        <w:t xml:space="preserve">The Department will obtain executed Memorandums of Understanding (MOU) from each </w:t>
      </w:r>
      <w:r w:rsidRPr="00350EBA">
        <w:t>utility owner and will include in the RFP.</w:t>
      </w:r>
    </w:p>
    <w:p w14:paraId="67E8D187" w14:textId="77777777" w:rsidR="00BA2DCE" w:rsidRPr="00350EBA" w:rsidRDefault="00BA2DCE" w:rsidP="00BA2DCE">
      <w:pPr>
        <w:autoSpaceDE w:val="0"/>
        <w:autoSpaceDN w:val="0"/>
        <w:adjustRightInd w:val="0"/>
        <w:spacing w:after="120"/>
        <w:rPr>
          <w:b/>
          <w:bCs/>
        </w:rPr>
      </w:pPr>
      <w:r w:rsidRPr="00350EBA">
        <w:rPr>
          <w:b/>
          <w:bCs/>
        </w:rPr>
        <w:t>Traffic Control Scope of Work:</w:t>
      </w:r>
    </w:p>
    <w:p w14:paraId="29B4DAF8" w14:textId="77777777" w:rsidR="00350EBA" w:rsidRPr="00350EBA" w:rsidRDefault="00350EBA" w:rsidP="00350E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ind w:left="720"/>
        <w:jc w:val="both"/>
        <w:rPr>
          <w:b/>
        </w:rPr>
      </w:pPr>
      <w:r w:rsidRPr="00350EBA">
        <w:rPr>
          <w:rFonts w:cs="Arial"/>
        </w:rPr>
        <w:t xml:space="preserve">The Design-Build Team shall not completely close I-20 in either direction at any time during construction. </w:t>
      </w:r>
    </w:p>
    <w:p w14:paraId="499CA63C" w14:textId="3173D8A8" w:rsidR="005A7CE6" w:rsidRPr="00350EBA" w:rsidRDefault="005A7CE6" w:rsidP="000F174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ind w:left="720"/>
        <w:jc w:val="both"/>
        <w:rPr>
          <w:b/>
        </w:rPr>
      </w:pPr>
      <w:r w:rsidRPr="00350EBA">
        <w:rPr>
          <w:rFonts w:cs="Arial"/>
        </w:rPr>
        <w:t xml:space="preserve">The </w:t>
      </w:r>
      <w:r w:rsidR="003F15FD" w:rsidRPr="00350EBA">
        <w:rPr>
          <w:rFonts w:cs="Arial"/>
        </w:rPr>
        <w:t>Design-Build</w:t>
      </w:r>
      <w:r w:rsidRPr="00350EBA">
        <w:rPr>
          <w:rFonts w:cs="Arial"/>
        </w:rPr>
        <w:t xml:space="preserve"> Team shall provide changeable message signs for use as needed, and shall be required to place and maintain messages on all message boards 24 hours a day, 7 days a week as directed by the GDOT.</w:t>
      </w:r>
    </w:p>
    <w:p w14:paraId="443D7A2B" w14:textId="77777777" w:rsidR="000F1747" w:rsidRPr="00350EBA" w:rsidRDefault="00920DA5" w:rsidP="000F1747">
      <w:pPr>
        <w:autoSpaceDE w:val="0"/>
        <w:autoSpaceDN w:val="0"/>
        <w:adjustRightInd w:val="0"/>
        <w:spacing w:after="120"/>
        <w:jc w:val="both"/>
        <w:rPr>
          <w:b/>
        </w:rPr>
      </w:pPr>
      <w:r w:rsidRPr="00350EBA">
        <w:rPr>
          <w:b/>
        </w:rPr>
        <w:t>Right-</w:t>
      </w:r>
      <w:r w:rsidR="000F1747" w:rsidRPr="00350EBA">
        <w:rPr>
          <w:b/>
        </w:rPr>
        <w:t>of</w:t>
      </w:r>
      <w:r w:rsidRPr="00350EBA">
        <w:rPr>
          <w:b/>
        </w:rPr>
        <w:t>-</w:t>
      </w:r>
      <w:r w:rsidR="000F1747" w:rsidRPr="00350EBA">
        <w:rPr>
          <w:b/>
        </w:rPr>
        <w:t>Way Scope of Work:</w:t>
      </w:r>
    </w:p>
    <w:p w14:paraId="31E6AA0C" w14:textId="77777777" w:rsidR="00350EBA" w:rsidRPr="004231BB" w:rsidRDefault="00350EBA" w:rsidP="00350EB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350EBA">
        <w:t>The Department anticipates that no ROW acquisition will be required for the Design-Build Team to perform the work.</w:t>
      </w:r>
    </w:p>
    <w:p w14:paraId="055733F8" w14:textId="77777777" w:rsidR="004231BB" w:rsidRPr="00350EBA" w:rsidRDefault="004231BB" w:rsidP="004231BB">
      <w:pPr>
        <w:pStyle w:val="ListParagraph"/>
        <w:autoSpaceDE w:val="0"/>
        <w:autoSpaceDN w:val="0"/>
        <w:adjustRightInd w:val="0"/>
        <w:spacing w:after="120"/>
        <w:jc w:val="both"/>
        <w:rPr>
          <w:b/>
        </w:rPr>
      </w:pPr>
    </w:p>
    <w:p w14:paraId="2D61C7EC" w14:textId="77777777" w:rsidR="00206856" w:rsidRPr="00350EBA" w:rsidRDefault="00206856" w:rsidP="00C0397B">
      <w:pPr>
        <w:autoSpaceDE w:val="0"/>
        <w:autoSpaceDN w:val="0"/>
        <w:adjustRightInd w:val="0"/>
        <w:spacing w:after="120"/>
        <w:jc w:val="both"/>
        <w:rPr>
          <w:b/>
        </w:rPr>
      </w:pPr>
      <w:r w:rsidRPr="00350EBA">
        <w:rPr>
          <w:b/>
        </w:rPr>
        <w:lastRenderedPageBreak/>
        <w:t>MS4 Permit</w:t>
      </w:r>
      <w:r w:rsidR="0093309E" w:rsidRPr="00350EBA">
        <w:rPr>
          <w:b/>
        </w:rPr>
        <w:t>:</w:t>
      </w:r>
    </w:p>
    <w:p w14:paraId="6C3F4D11" w14:textId="77777777" w:rsidR="00D7559D" w:rsidRPr="00350EBA" w:rsidRDefault="00D7559D" w:rsidP="0098200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350EBA">
        <w:t>The Design-Build Team will be responsible for determining MS4 feasibility and meeting the permit requirements.</w:t>
      </w:r>
    </w:p>
    <w:p w14:paraId="7A4D7D9F" w14:textId="77777777" w:rsidR="00350EBA" w:rsidRPr="00017E45" w:rsidRDefault="00350EBA" w:rsidP="00350EBA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Additional Comments</w:t>
      </w:r>
      <w:r w:rsidRPr="00017E45">
        <w:rPr>
          <w:b/>
        </w:rPr>
        <w:t>:</w:t>
      </w:r>
    </w:p>
    <w:p w14:paraId="5EC97BDB" w14:textId="77777777" w:rsidR="00350EBA" w:rsidRPr="00013C97" w:rsidRDefault="00350EBA" w:rsidP="00350E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b/>
        </w:rPr>
      </w:pPr>
      <w:r>
        <w:t xml:space="preserve">The Department is evaluating potential design variances at each bridge replacement location.  Any allowable design variances will be included in the RFPs.  </w:t>
      </w:r>
    </w:p>
    <w:p w14:paraId="248E1878" w14:textId="77777777" w:rsidR="00350EBA" w:rsidRPr="000A1606" w:rsidRDefault="00350EBA" w:rsidP="00350EBA">
      <w:pPr>
        <w:pStyle w:val="ListParagraph"/>
        <w:autoSpaceDE w:val="0"/>
        <w:autoSpaceDN w:val="0"/>
        <w:adjustRightInd w:val="0"/>
        <w:spacing w:after="120"/>
        <w:jc w:val="both"/>
        <w:rPr>
          <w:b/>
          <w:highlight w:val="yellow"/>
        </w:rPr>
      </w:pPr>
    </w:p>
    <w:p w14:paraId="1C4DF48B" w14:textId="77777777" w:rsidR="00D7559D" w:rsidRPr="00D22196" w:rsidRDefault="00D7559D" w:rsidP="00D7559D">
      <w:pPr>
        <w:autoSpaceDE w:val="0"/>
        <w:autoSpaceDN w:val="0"/>
        <w:adjustRightInd w:val="0"/>
        <w:spacing w:after="120"/>
        <w:jc w:val="both"/>
        <w:rPr>
          <w:b/>
        </w:rPr>
      </w:pPr>
    </w:p>
    <w:sectPr w:rsidR="00D7559D" w:rsidRPr="00D22196" w:rsidSect="00D22196">
      <w:headerReference w:type="default" r:id="rId11"/>
      <w:foot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89ECB" w14:textId="77777777" w:rsidR="000B5B3E" w:rsidRDefault="000B5B3E" w:rsidP="00C63DAC">
      <w:r>
        <w:separator/>
      </w:r>
    </w:p>
  </w:endnote>
  <w:endnote w:type="continuationSeparator" w:id="0">
    <w:p w14:paraId="4CFFF849" w14:textId="77777777" w:rsidR="000B5B3E" w:rsidRDefault="000B5B3E" w:rsidP="00C6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0E800" w14:textId="55D28A49" w:rsidR="003B1F31" w:rsidRDefault="003B1F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25033">
      <w:t>PI No</w:t>
    </w:r>
    <w:r w:rsidR="00025033" w:rsidRPr="00025033">
      <w:t>.</w:t>
    </w:r>
    <w:r w:rsidRPr="00025033">
      <w:t xml:space="preserve"> </w:t>
    </w:r>
    <w:r w:rsidR="00025033" w:rsidRPr="00025033">
      <w:t>210327-</w:t>
    </w:r>
    <w:r w:rsidRPr="00025033">
      <w:ptab w:relativeTo="margin" w:alignment="right" w:leader="none"/>
    </w:r>
    <w:r w:rsidRPr="00025033">
      <w:t xml:space="preserve">Page </w:t>
    </w:r>
    <w:r w:rsidR="00E0491B" w:rsidRPr="00025033">
      <w:fldChar w:fldCharType="begin"/>
    </w:r>
    <w:r w:rsidRPr="00025033">
      <w:instrText xml:space="preserve"> PAGE   \* MERGEFORMAT </w:instrText>
    </w:r>
    <w:r w:rsidR="00E0491B" w:rsidRPr="00025033">
      <w:fldChar w:fldCharType="separate"/>
    </w:r>
    <w:r w:rsidR="004231BB">
      <w:rPr>
        <w:noProof/>
      </w:rPr>
      <w:t>1</w:t>
    </w:r>
    <w:r w:rsidR="00E0491B" w:rsidRPr="00025033">
      <w:rPr>
        <w:noProof/>
      </w:rPr>
      <w:fldChar w:fldCharType="end"/>
    </w:r>
  </w:p>
  <w:p w14:paraId="4DE126DC" w14:textId="77777777" w:rsidR="003B1F31" w:rsidRDefault="003B1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82CE9" w14:textId="77777777" w:rsidR="000B5B3E" w:rsidRDefault="000B5B3E" w:rsidP="00C63DAC">
      <w:r>
        <w:separator/>
      </w:r>
    </w:p>
  </w:footnote>
  <w:footnote w:type="continuationSeparator" w:id="0">
    <w:p w14:paraId="5F8D7AA2" w14:textId="77777777" w:rsidR="000B5B3E" w:rsidRDefault="000B5B3E" w:rsidP="00C6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5CCA" w14:textId="77777777" w:rsidR="003B1F31" w:rsidRDefault="003B1F31" w:rsidP="00C63DAC">
    <w:pPr>
      <w:pStyle w:val="Header"/>
      <w:jc w:val="right"/>
    </w:pPr>
    <w:r w:rsidRPr="00C63DAC">
      <w:rPr>
        <w:noProof/>
      </w:rPr>
      <w:drawing>
        <wp:anchor distT="0" distB="0" distL="114300" distR="114300" simplePos="0" relativeHeight="251659264" behindDoc="0" locked="0" layoutInCell="1" allowOverlap="1" wp14:anchorId="1330DA63" wp14:editId="5436CDF3">
          <wp:simplePos x="0" y="0"/>
          <wp:positionH relativeFrom="margin">
            <wp:posOffset>4752975</wp:posOffset>
          </wp:positionH>
          <wp:positionV relativeFrom="margin">
            <wp:posOffset>-314325</wp:posOffset>
          </wp:positionV>
          <wp:extent cx="1139825" cy="276225"/>
          <wp:effectExtent l="19050" t="0" r="3175" b="0"/>
          <wp:wrapNone/>
          <wp:docPr id="7" name="Picture 7" descr="HNTB_bw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NTB_bw_15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7B9C"/>
    <w:multiLevelType w:val="hybridMultilevel"/>
    <w:tmpl w:val="A43A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7749"/>
    <w:multiLevelType w:val="hybridMultilevel"/>
    <w:tmpl w:val="25AC8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7124F5"/>
    <w:multiLevelType w:val="hybridMultilevel"/>
    <w:tmpl w:val="E6640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D6E5B"/>
    <w:multiLevelType w:val="hybridMultilevel"/>
    <w:tmpl w:val="3770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F1C96"/>
    <w:multiLevelType w:val="hybridMultilevel"/>
    <w:tmpl w:val="963C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19F2"/>
    <w:multiLevelType w:val="hybridMultilevel"/>
    <w:tmpl w:val="0746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3753"/>
    <w:multiLevelType w:val="hybridMultilevel"/>
    <w:tmpl w:val="5CC2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E02B4"/>
    <w:multiLevelType w:val="hybridMultilevel"/>
    <w:tmpl w:val="B792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32092"/>
    <w:multiLevelType w:val="hybridMultilevel"/>
    <w:tmpl w:val="77F20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EB60C2"/>
    <w:multiLevelType w:val="hybridMultilevel"/>
    <w:tmpl w:val="3E083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E2DFE"/>
    <w:multiLevelType w:val="hybridMultilevel"/>
    <w:tmpl w:val="4A68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C4481"/>
    <w:multiLevelType w:val="multilevel"/>
    <w:tmpl w:val="211CABE2"/>
    <w:lvl w:ilvl="0">
      <w:start w:val="99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pStyle w:val="TOC1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2D106C"/>
    <w:multiLevelType w:val="hybridMultilevel"/>
    <w:tmpl w:val="3DF8D4FE"/>
    <w:lvl w:ilvl="0" w:tplc="8F6CBE36">
      <w:start w:val="1"/>
      <w:numFmt w:val="lowerLetter"/>
      <w:lvlText w:val="%1."/>
      <w:lvlJc w:val="left"/>
      <w:pPr>
        <w:ind w:left="26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495C16D8"/>
    <w:multiLevelType w:val="hybridMultilevel"/>
    <w:tmpl w:val="11D6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A22F3"/>
    <w:multiLevelType w:val="hybridMultilevel"/>
    <w:tmpl w:val="3E083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54172"/>
    <w:multiLevelType w:val="hybridMultilevel"/>
    <w:tmpl w:val="D40C7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77B6"/>
    <w:multiLevelType w:val="hybridMultilevel"/>
    <w:tmpl w:val="A604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B46C7"/>
    <w:multiLevelType w:val="hybridMultilevel"/>
    <w:tmpl w:val="71CACE8A"/>
    <w:lvl w:ilvl="0" w:tplc="F8BAB09E">
      <w:start w:val="1"/>
      <w:numFmt w:val="upperLetter"/>
      <w:pStyle w:val="TOC2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195411"/>
    <w:multiLevelType w:val="hybridMultilevel"/>
    <w:tmpl w:val="98104E2A"/>
    <w:lvl w:ilvl="0" w:tplc="42203B14">
      <w:start w:val="3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97BE2"/>
    <w:multiLevelType w:val="hybridMultilevel"/>
    <w:tmpl w:val="FF02740C"/>
    <w:lvl w:ilvl="0" w:tplc="8458B6F4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C74748D"/>
    <w:multiLevelType w:val="hybridMultilevel"/>
    <w:tmpl w:val="1A3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E01B6"/>
    <w:multiLevelType w:val="hybridMultilevel"/>
    <w:tmpl w:val="A280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4CA"/>
    <w:multiLevelType w:val="hybridMultilevel"/>
    <w:tmpl w:val="BF829822"/>
    <w:lvl w:ilvl="0" w:tplc="F0F6A91A">
      <w:start w:val="1"/>
      <w:numFmt w:val="decimal"/>
      <w:pStyle w:val="TOC3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6"/>
  </w:num>
  <w:num w:numId="9">
    <w:abstractNumId w:val="4"/>
  </w:num>
  <w:num w:numId="10">
    <w:abstractNumId w:val="10"/>
  </w:num>
  <w:num w:numId="11">
    <w:abstractNumId w:val="13"/>
  </w:num>
  <w:num w:numId="12">
    <w:abstractNumId w:val="14"/>
  </w:num>
  <w:num w:numId="13">
    <w:abstractNumId w:val="1"/>
  </w:num>
  <w:num w:numId="14">
    <w:abstractNumId w:val="9"/>
  </w:num>
  <w:num w:numId="15">
    <w:abstractNumId w:val="7"/>
  </w:num>
  <w:num w:numId="16">
    <w:abstractNumId w:val="21"/>
  </w:num>
  <w:num w:numId="17">
    <w:abstractNumId w:val="6"/>
  </w:num>
  <w:num w:numId="18">
    <w:abstractNumId w:val="20"/>
  </w:num>
  <w:num w:numId="19">
    <w:abstractNumId w:val="12"/>
  </w:num>
  <w:num w:numId="20">
    <w:abstractNumId w:val="15"/>
  </w:num>
  <w:num w:numId="21">
    <w:abstractNumId w:val="19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1F"/>
    <w:rsid w:val="0000367C"/>
    <w:rsid w:val="00025033"/>
    <w:rsid w:val="000550C9"/>
    <w:rsid w:val="0006717E"/>
    <w:rsid w:val="0007185E"/>
    <w:rsid w:val="000A1606"/>
    <w:rsid w:val="000B18D4"/>
    <w:rsid w:val="000B5B3E"/>
    <w:rsid w:val="000C3220"/>
    <w:rsid w:val="000C7C06"/>
    <w:rsid w:val="000D2BA1"/>
    <w:rsid w:val="000D5EBD"/>
    <w:rsid w:val="000F1747"/>
    <w:rsid w:val="001027C1"/>
    <w:rsid w:val="00110175"/>
    <w:rsid w:val="001102DE"/>
    <w:rsid w:val="00115BF5"/>
    <w:rsid w:val="00146846"/>
    <w:rsid w:val="00147FC4"/>
    <w:rsid w:val="001A7043"/>
    <w:rsid w:val="001B0777"/>
    <w:rsid w:val="001C1C25"/>
    <w:rsid w:val="001C4103"/>
    <w:rsid w:val="001D46D3"/>
    <w:rsid w:val="00203FB9"/>
    <w:rsid w:val="00205ABD"/>
    <w:rsid w:val="00206856"/>
    <w:rsid w:val="002107C3"/>
    <w:rsid w:val="00211C71"/>
    <w:rsid w:val="00266B1D"/>
    <w:rsid w:val="0027159F"/>
    <w:rsid w:val="002730FA"/>
    <w:rsid w:val="0027424F"/>
    <w:rsid w:val="002C48A2"/>
    <w:rsid w:val="002D4A02"/>
    <w:rsid w:val="002E0CFE"/>
    <w:rsid w:val="002E6C3B"/>
    <w:rsid w:val="002E720E"/>
    <w:rsid w:val="002F19FF"/>
    <w:rsid w:val="002F2BE9"/>
    <w:rsid w:val="002F51BA"/>
    <w:rsid w:val="00310547"/>
    <w:rsid w:val="003244BC"/>
    <w:rsid w:val="00350EBA"/>
    <w:rsid w:val="00355600"/>
    <w:rsid w:val="0035628F"/>
    <w:rsid w:val="003713D5"/>
    <w:rsid w:val="00375FC6"/>
    <w:rsid w:val="0038004F"/>
    <w:rsid w:val="00393A26"/>
    <w:rsid w:val="00394B79"/>
    <w:rsid w:val="003A1728"/>
    <w:rsid w:val="003B1F31"/>
    <w:rsid w:val="003E67A6"/>
    <w:rsid w:val="003F15FD"/>
    <w:rsid w:val="00401403"/>
    <w:rsid w:val="004231BB"/>
    <w:rsid w:val="004234F6"/>
    <w:rsid w:val="00443C2E"/>
    <w:rsid w:val="004644BF"/>
    <w:rsid w:val="004725EB"/>
    <w:rsid w:val="00477B17"/>
    <w:rsid w:val="00491986"/>
    <w:rsid w:val="00495C8E"/>
    <w:rsid w:val="004C34FB"/>
    <w:rsid w:val="004C5156"/>
    <w:rsid w:val="004D06AE"/>
    <w:rsid w:val="004F6067"/>
    <w:rsid w:val="005010A4"/>
    <w:rsid w:val="00512D00"/>
    <w:rsid w:val="00532739"/>
    <w:rsid w:val="00533B1A"/>
    <w:rsid w:val="00540F30"/>
    <w:rsid w:val="00553019"/>
    <w:rsid w:val="00561EA1"/>
    <w:rsid w:val="00572B4A"/>
    <w:rsid w:val="00581DC7"/>
    <w:rsid w:val="00583F28"/>
    <w:rsid w:val="005845D5"/>
    <w:rsid w:val="00584819"/>
    <w:rsid w:val="00586094"/>
    <w:rsid w:val="0059132D"/>
    <w:rsid w:val="005A2356"/>
    <w:rsid w:val="005A7CE6"/>
    <w:rsid w:val="005E7DF3"/>
    <w:rsid w:val="005F1245"/>
    <w:rsid w:val="005F374E"/>
    <w:rsid w:val="005F3901"/>
    <w:rsid w:val="0060286C"/>
    <w:rsid w:val="00604927"/>
    <w:rsid w:val="00616C2F"/>
    <w:rsid w:val="00636DCA"/>
    <w:rsid w:val="00641305"/>
    <w:rsid w:val="00645439"/>
    <w:rsid w:val="0065501F"/>
    <w:rsid w:val="0066388E"/>
    <w:rsid w:val="00665B4A"/>
    <w:rsid w:val="00666F1B"/>
    <w:rsid w:val="00682CFA"/>
    <w:rsid w:val="00690B19"/>
    <w:rsid w:val="006D18ED"/>
    <w:rsid w:val="006D680C"/>
    <w:rsid w:val="006E0075"/>
    <w:rsid w:val="006E56D5"/>
    <w:rsid w:val="006E747E"/>
    <w:rsid w:val="0070072D"/>
    <w:rsid w:val="0071389D"/>
    <w:rsid w:val="00744A61"/>
    <w:rsid w:val="00756414"/>
    <w:rsid w:val="007754AE"/>
    <w:rsid w:val="00796C11"/>
    <w:rsid w:val="007A1506"/>
    <w:rsid w:val="007D2264"/>
    <w:rsid w:val="008231F6"/>
    <w:rsid w:val="00842E75"/>
    <w:rsid w:val="0086382B"/>
    <w:rsid w:val="00884BE1"/>
    <w:rsid w:val="00895FA2"/>
    <w:rsid w:val="008A0375"/>
    <w:rsid w:val="008A4C12"/>
    <w:rsid w:val="008E38F5"/>
    <w:rsid w:val="009171B1"/>
    <w:rsid w:val="00920DA5"/>
    <w:rsid w:val="00927902"/>
    <w:rsid w:val="0093309E"/>
    <w:rsid w:val="00942543"/>
    <w:rsid w:val="0094381E"/>
    <w:rsid w:val="0095180E"/>
    <w:rsid w:val="00956402"/>
    <w:rsid w:val="00957661"/>
    <w:rsid w:val="00982001"/>
    <w:rsid w:val="00997776"/>
    <w:rsid w:val="009A6176"/>
    <w:rsid w:val="009B05FA"/>
    <w:rsid w:val="009B5863"/>
    <w:rsid w:val="009C4613"/>
    <w:rsid w:val="009D73FE"/>
    <w:rsid w:val="009E1342"/>
    <w:rsid w:val="00A01C2E"/>
    <w:rsid w:val="00A07774"/>
    <w:rsid w:val="00A15709"/>
    <w:rsid w:val="00A17A53"/>
    <w:rsid w:val="00A2105A"/>
    <w:rsid w:val="00A54483"/>
    <w:rsid w:val="00A64C04"/>
    <w:rsid w:val="00A651D2"/>
    <w:rsid w:val="00A7669B"/>
    <w:rsid w:val="00A90563"/>
    <w:rsid w:val="00AA54ED"/>
    <w:rsid w:val="00AA7FA4"/>
    <w:rsid w:val="00AC11D3"/>
    <w:rsid w:val="00AC4E24"/>
    <w:rsid w:val="00B035E3"/>
    <w:rsid w:val="00B10FB5"/>
    <w:rsid w:val="00B124A7"/>
    <w:rsid w:val="00B125B9"/>
    <w:rsid w:val="00B46306"/>
    <w:rsid w:val="00B56BBA"/>
    <w:rsid w:val="00B8446C"/>
    <w:rsid w:val="00B900FA"/>
    <w:rsid w:val="00B90726"/>
    <w:rsid w:val="00BA2DCE"/>
    <w:rsid w:val="00BA3D64"/>
    <w:rsid w:val="00BA3D8B"/>
    <w:rsid w:val="00BB0A42"/>
    <w:rsid w:val="00BD366B"/>
    <w:rsid w:val="00BE2CD8"/>
    <w:rsid w:val="00BF243D"/>
    <w:rsid w:val="00C0397B"/>
    <w:rsid w:val="00C10CF7"/>
    <w:rsid w:val="00C147FB"/>
    <w:rsid w:val="00C14930"/>
    <w:rsid w:val="00C163C3"/>
    <w:rsid w:val="00C319C9"/>
    <w:rsid w:val="00C36781"/>
    <w:rsid w:val="00C63DAC"/>
    <w:rsid w:val="00C813D2"/>
    <w:rsid w:val="00C846CE"/>
    <w:rsid w:val="00CB7A66"/>
    <w:rsid w:val="00CC612D"/>
    <w:rsid w:val="00CD32D2"/>
    <w:rsid w:val="00CD39AE"/>
    <w:rsid w:val="00CF6496"/>
    <w:rsid w:val="00CF6B13"/>
    <w:rsid w:val="00D22196"/>
    <w:rsid w:val="00D2242A"/>
    <w:rsid w:val="00D22623"/>
    <w:rsid w:val="00D22C1A"/>
    <w:rsid w:val="00D242B9"/>
    <w:rsid w:val="00D33A4B"/>
    <w:rsid w:val="00D34FC9"/>
    <w:rsid w:val="00D35EC2"/>
    <w:rsid w:val="00D45F06"/>
    <w:rsid w:val="00D62453"/>
    <w:rsid w:val="00D70766"/>
    <w:rsid w:val="00D70915"/>
    <w:rsid w:val="00D7559D"/>
    <w:rsid w:val="00D86AA8"/>
    <w:rsid w:val="00DB33D2"/>
    <w:rsid w:val="00DD573B"/>
    <w:rsid w:val="00DD7375"/>
    <w:rsid w:val="00DE4282"/>
    <w:rsid w:val="00E03E16"/>
    <w:rsid w:val="00E0491B"/>
    <w:rsid w:val="00E1436F"/>
    <w:rsid w:val="00E52DC4"/>
    <w:rsid w:val="00E66F07"/>
    <w:rsid w:val="00E871ED"/>
    <w:rsid w:val="00EC41EC"/>
    <w:rsid w:val="00ED0E92"/>
    <w:rsid w:val="00ED0EA5"/>
    <w:rsid w:val="00EE0D68"/>
    <w:rsid w:val="00EE4B7D"/>
    <w:rsid w:val="00F14141"/>
    <w:rsid w:val="00F22B57"/>
    <w:rsid w:val="00F3230C"/>
    <w:rsid w:val="00F4119F"/>
    <w:rsid w:val="00F97F46"/>
    <w:rsid w:val="00FA3FA8"/>
    <w:rsid w:val="00FA4151"/>
    <w:rsid w:val="00FB791F"/>
    <w:rsid w:val="00FC0B01"/>
    <w:rsid w:val="00FC3605"/>
    <w:rsid w:val="00FD261F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288CC6"/>
  <w15:docId w15:val="{94047329-C3E4-4EB8-8790-F0241B7F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6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62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(1.1.1 Subheading),Level 3,3 bullet,b,2,h3,bill,1.1.0 Heading,Goliath Heading 3,3,Heading Level 3,List3,l3,1.2.3.,Memo Body,Style 86,(1.1.1 Subheading)1,Level 31,3 bullet1,b1,21,h31,bill1,1.1.0 Heading1,Goliath Heading 31,31,Heading Level 31"/>
    <w:basedOn w:val="Heading2"/>
    <w:next w:val="Normal"/>
    <w:link w:val="Heading3Char"/>
    <w:qFormat/>
    <w:rsid w:val="0035628F"/>
    <w:pPr>
      <w:widowControl w:val="0"/>
      <w:spacing w:before="140"/>
      <w:ind w:left="720" w:hanging="360"/>
      <w:outlineLvl w:val="2"/>
    </w:pPr>
    <w:rPr>
      <w:rFonts w:ascii="Times New Roman" w:hAnsi="Times New Roman"/>
      <w:bCs w:val="0"/>
      <w:i w:val="0"/>
      <w:iCs w:val="0"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2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28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(1.1.1 Subheading) Char,Level 3 Char,3 bullet Char,b Char,2 Char,h3 Char,bill Char,1.1.0 Heading Char,Goliath Heading 3 Char,3 Char,Heading Level 3 Char,List3 Char,l3 Char,1.2.3. Char,Memo Body Char,Style 86 Char,(1.1.1 Subheading)1 Char"/>
    <w:basedOn w:val="DefaultParagraphFont"/>
    <w:link w:val="Heading3"/>
    <w:rsid w:val="0035628F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2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5628F"/>
    <w:pPr>
      <w:numPr>
        <w:ilvl w:val="1"/>
        <w:numId w:val="1"/>
      </w:numPr>
      <w:spacing w:after="10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5628F"/>
    <w:pPr>
      <w:numPr>
        <w:numId w:val="2"/>
      </w:numPr>
      <w:spacing w:after="100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5628F"/>
    <w:pPr>
      <w:numPr>
        <w:numId w:val="3"/>
      </w:numPr>
      <w:tabs>
        <w:tab w:val="left" w:pos="1260"/>
        <w:tab w:val="right" w:leader="dot" w:pos="10214"/>
      </w:tabs>
      <w:spacing w:after="100"/>
    </w:pPr>
    <w:rPr>
      <w:rFonts w:ascii="Arial" w:hAnsi="Arial" w:cs="Arial"/>
      <w:noProof/>
      <w:sz w:val="22"/>
      <w:szCs w:val="22"/>
    </w:rPr>
  </w:style>
  <w:style w:type="paragraph" w:styleId="NoSpacing">
    <w:name w:val="No Spacing"/>
    <w:uiPriority w:val="1"/>
    <w:qFormat/>
    <w:rsid w:val="003562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628F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628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63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D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D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CD3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2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2D2"/>
    <w:rPr>
      <w:b/>
      <w:bCs/>
    </w:rPr>
  </w:style>
  <w:style w:type="paragraph" w:styleId="Revision">
    <w:name w:val="Revision"/>
    <w:hidden/>
    <w:uiPriority w:val="99"/>
    <w:semiHidden/>
    <w:rsid w:val="00B10FB5"/>
    <w:rPr>
      <w:sz w:val="24"/>
      <w:szCs w:val="24"/>
    </w:rPr>
  </w:style>
  <w:style w:type="paragraph" w:customStyle="1" w:styleId="Level3AlphaNumber">
    <w:name w:val="Level 3 Alpha Number"/>
    <w:basedOn w:val="Normal"/>
    <w:rsid w:val="007D2264"/>
    <w:pPr>
      <w:tabs>
        <w:tab w:val="num" w:pos="360"/>
        <w:tab w:val="left" w:pos="1440"/>
      </w:tabs>
      <w:spacing w:after="60"/>
    </w:pPr>
    <w:rPr>
      <w:color w:val="000000"/>
      <w:sz w:val="20"/>
      <w:szCs w:val="20"/>
    </w:rPr>
  </w:style>
  <w:style w:type="paragraph" w:customStyle="1" w:styleId="Default">
    <w:name w:val="Default"/>
    <w:rsid w:val="003713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3">
    <w:name w:val="s3"/>
    <w:basedOn w:val="DefaultParagraphFont"/>
    <w:rsid w:val="000C3220"/>
  </w:style>
  <w:style w:type="character" w:customStyle="1" w:styleId="s5">
    <w:name w:val="s5"/>
    <w:basedOn w:val="DefaultParagraphFont"/>
    <w:rsid w:val="000C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589416310794CB11D360D9DD55716" ma:contentTypeVersion="0" ma:contentTypeDescription="Create a new document." ma:contentTypeScope="" ma:versionID="28ab6972223309f9664fa6fccd37c4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60B52-C5D5-423B-B0B6-8A84931532A7}"/>
</file>

<file path=customXml/itemProps2.xml><?xml version="1.0" encoding="utf-8"?>
<ds:datastoreItem xmlns:ds="http://schemas.openxmlformats.org/officeDocument/2006/customXml" ds:itemID="{CD1910EC-B849-4E01-B711-90085125CE1A}"/>
</file>

<file path=customXml/itemProps3.xml><?xml version="1.0" encoding="utf-8"?>
<ds:datastoreItem xmlns:ds="http://schemas.openxmlformats.org/officeDocument/2006/customXml" ds:itemID="{996431C4-85D4-4204-A6B4-74CB782EBA24}"/>
</file>

<file path=customXml/itemProps4.xml><?xml version="1.0" encoding="utf-8"?>
<ds:datastoreItem xmlns:ds="http://schemas.openxmlformats.org/officeDocument/2006/customXml" ds:itemID="{C5269A75-C69A-4C9D-8BEB-F4BC7247B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DOT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Synopsis</dc:title>
  <dc:subject/>
  <dc:creator>dhannon</dc:creator>
  <cp:keywords/>
  <dc:description/>
  <cp:lastModifiedBy>Pitman, Drew</cp:lastModifiedBy>
  <cp:revision>4</cp:revision>
  <cp:lastPrinted>2014-01-16T21:03:00Z</cp:lastPrinted>
  <dcterms:created xsi:type="dcterms:W3CDTF">2018-02-01T15:15:00Z</dcterms:created>
  <dcterms:modified xsi:type="dcterms:W3CDTF">2018-02-01T22:00:00Z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0x010100201589416310794CB11D360D9DD55716</vt:lpwstr>
  </property>
</Properties>
</file>